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C4" w:rsidRPr="007C6074" w:rsidRDefault="007051C4" w:rsidP="007C6074">
      <w:pPr>
        <w:pStyle w:val="ConsPlusTitlePage"/>
        <w:rPr>
          <w:rFonts w:ascii="Times New Roman" w:hAnsi="Times New Roman" w:cs="Times New Roman"/>
          <w:sz w:val="16"/>
          <w:szCs w:val="16"/>
        </w:rPr>
      </w:pPr>
      <w:r w:rsidRPr="007C6074">
        <w:rPr>
          <w:rFonts w:ascii="Times New Roman" w:hAnsi="Times New Roman" w:cs="Times New Roman"/>
          <w:sz w:val="16"/>
          <w:szCs w:val="16"/>
        </w:rPr>
        <w:t xml:space="preserve">Документ предоставлен </w:t>
      </w:r>
      <w:hyperlink r:id="rId4" w:history="1">
        <w:r w:rsidRPr="007C6074">
          <w:rPr>
            <w:rFonts w:ascii="Times New Roman" w:hAnsi="Times New Roman" w:cs="Times New Roman"/>
            <w:color w:val="0000FF"/>
            <w:sz w:val="16"/>
            <w:szCs w:val="16"/>
          </w:rPr>
          <w:t>КонсультантПлюс</w:t>
        </w:r>
      </w:hyperlink>
      <w:r w:rsidRPr="007C6074">
        <w:rPr>
          <w:rFonts w:ascii="Times New Roman" w:hAnsi="Times New Roman" w:cs="Times New Roman"/>
          <w:sz w:val="16"/>
          <w:szCs w:val="16"/>
        </w:rP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051C4" w:rsidRPr="007C607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51C4" w:rsidRPr="007C6074" w:rsidRDefault="007051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C6074">
              <w:rPr>
                <w:rFonts w:ascii="Times New Roman" w:hAnsi="Times New Roman" w:cs="Times New Roman"/>
                <w:sz w:val="16"/>
                <w:szCs w:val="16"/>
              </w:rPr>
              <w:t>16 декабря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51C4" w:rsidRPr="007C6074" w:rsidRDefault="007051C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C6074">
              <w:rPr>
                <w:rFonts w:ascii="Times New Roman" w:hAnsi="Times New Roman" w:cs="Times New Roman"/>
                <w:sz w:val="16"/>
                <w:szCs w:val="16"/>
              </w:rPr>
              <w:t>N 113-оз</w:t>
            </w:r>
          </w:p>
        </w:tc>
      </w:tr>
    </w:tbl>
    <w:p w:rsidR="007051C4" w:rsidRPr="007C6074" w:rsidRDefault="007051C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ЗАКОН</w:t>
      </w:r>
    </w:p>
    <w:p w:rsidR="007051C4" w:rsidRPr="007C6074" w:rsidRDefault="00705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7051C4" w:rsidRPr="007C6074" w:rsidRDefault="00705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О БЕСПЛАТНОЙ ЮРИДИЧЕСКОЙ ПОМОЩИ</w:t>
      </w:r>
    </w:p>
    <w:p w:rsidR="007051C4" w:rsidRPr="007C6074" w:rsidRDefault="00705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В ХАНТЫ-МАНСИЙСКОМ АВТОНОМНОМ ОКРУГЕ - ЮГРЕ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6074">
        <w:rPr>
          <w:rFonts w:ascii="Times New Roman" w:hAnsi="Times New Roman" w:cs="Times New Roman"/>
          <w:sz w:val="24"/>
          <w:szCs w:val="24"/>
        </w:rPr>
        <w:t>Принят Думой Ханты-Мансийского</w:t>
      </w:r>
    </w:p>
    <w:p w:rsidR="007051C4" w:rsidRPr="007C6074" w:rsidRDefault="007051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6074">
        <w:rPr>
          <w:rFonts w:ascii="Times New Roman" w:hAnsi="Times New Roman" w:cs="Times New Roman"/>
          <w:sz w:val="24"/>
          <w:szCs w:val="24"/>
        </w:rPr>
        <w:t>автономного округа - Югры 16 декабря 2011 года</w:t>
      </w:r>
    </w:p>
    <w:p w:rsidR="007051C4" w:rsidRPr="007C6074" w:rsidRDefault="007051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6074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7051C4" w:rsidRPr="007C6074" w:rsidRDefault="007051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6074">
        <w:rPr>
          <w:rFonts w:ascii="Times New Roman" w:hAnsi="Times New Roman" w:cs="Times New Roman"/>
          <w:sz w:val="24"/>
          <w:szCs w:val="24"/>
        </w:rPr>
        <w:t xml:space="preserve">(в ред. Законов ХМАО - Югры от 26.09.2014 </w:t>
      </w:r>
      <w:hyperlink r:id="rId5" w:history="1">
        <w:r w:rsidRPr="007C6074">
          <w:rPr>
            <w:rFonts w:ascii="Times New Roman" w:hAnsi="Times New Roman" w:cs="Times New Roman"/>
            <w:color w:val="0000FF"/>
            <w:sz w:val="24"/>
            <w:szCs w:val="24"/>
          </w:rPr>
          <w:t>N 64-оз</w:t>
        </w:r>
      </w:hyperlink>
      <w:r w:rsidRPr="007C6074">
        <w:rPr>
          <w:rFonts w:ascii="Times New Roman" w:hAnsi="Times New Roman" w:cs="Times New Roman"/>
          <w:sz w:val="24"/>
          <w:szCs w:val="24"/>
        </w:rPr>
        <w:t xml:space="preserve">, от 31.03.2016 </w:t>
      </w:r>
      <w:hyperlink r:id="rId6" w:history="1">
        <w:r w:rsidRPr="007C6074">
          <w:rPr>
            <w:rFonts w:ascii="Times New Roman" w:hAnsi="Times New Roman" w:cs="Times New Roman"/>
            <w:color w:val="0000FF"/>
            <w:sz w:val="24"/>
            <w:szCs w:val="24"/>
          </w:rPr>
          <w:t>N 33-оз</w:t>
        </w:r>
      </w:hyperlink>
      <w:r w:rsidRPr="007C6074">
        <w:rPr>
          <w:rFonts w:ascii="Times New Roman" w:hAnsi="Times New Roman" w:cs="Times New Roman"/>
          <w:sz w:val="24"/>
          <w:szCs w:val="24"/>
        </w:rPr>
        <w:t>)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7C6074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Федеральным </w:t>
      </w:r>
      <w:hyperlink r:id="rId7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 регулирует вопросы материально-технического и финансового обеспечения оказания адвокатами юридической помощи в труднодоступных и малонаселенных местностях Ханты-Мансийского автономного округа - Югры (далее - автономный округ), оплаты труда адвокатов, оказывающих бесплатную юридическую помощь гражданам Российской Федерации в соответствии с Федеральным </w:t>
      </w:r>
      <w:hyperlink r:id="rId8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Федерации", и компенсации их расходов на оказание указанной помощи, а также устанавливает за счет средств бюджета автономного округа дополнительные гарантии права граждан Российской Федерации на получение бесплатной юридической помощи.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7C6074">
        <w:rPr>
          <w:rFonts w:ascii="Times New Roman" w:hAnsi="Times New Roman" w:cs="Times New Roman"/>
          <w:sz w:val="28"/>
          <w:szCs w:val="28"/>
        </w:rPr>
        <w:t xml:space="preserve"> Материально-техническое и финансовое обеспечение оказания адвокатами юридической помощи в труднодоступных и малонаселенных местностях автономного округа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1. Материально-техническое и финансовое обеспечение оказания адвокатами юридической помощи в труднодоступных и малонаселенных местностях автономного округа осуществляется в пределах средств, предусмотренных на эти цели законом автономного округа о бюджете автономного округа на очередной финансовый год и на плановый период, и включает в себя: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1) расходы на содержание помещений для работы адвокатов;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2) транспортные расходы, связанные с проездом на любом виде транспорта, в том числе на личном (за исключением такси);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3) командировочные расходы, включающие суточные расходы и расходы </w:t>
      </w:r>
      <w:r w:rsidRPr="007C6074">
        <w:rPr>
          <w:rFonts w:ascii="Times New Roman" w:hAnsi="Times New Roman" w:cs="Times New Roman"/>
          <w:sz w:val="28"/>
          <w:szCs w:val="28"/>
        </w:rPr>
        <w:lastRenderedPageBreak/>
        <w:t>за наем жилого помещения.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2. </w:t>
      </w:r>
      <w:hyperlink r:id="rId9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населенных пунктов, относящихся к труднодоступным и малонаселенным местностям автономного округа, утверждается Правительством Ханты-Мансийского автономного округа - Югры (далее - Правительство автономного округа).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3. </w:t>
      </w:r>
      <w:hyperlink r:id="rId10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компенсации расходов адвокатам, оказывающим юридическую помощь в труднодоступных и малонаселенных местностях автономного округа, определяется Правительством автономного округа.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b/>
          <w:sz w:val="28"/>
          <w:szCs w:val="28"/>
        </w:rPr>
        <w:t>Статья 3.</w:t>
      </w:r>
      <w:r w:rsidRPr="007C6074">
        <w:rPr>
          <w:rFonts w:ascii="Times New Roman" w:hAnsi="Times New Roman" w:cs="Times New Roman"/>
          <w:sz w:val="28"/>
          <w:szCs w:val="28"/>
        </w:rPr>
        <w:t xml:space="preserve"> Участники государственной системы бесплатной юридической помощи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1. Под бесплатной юридической помощью для целей настоящего Закона понимается оказание на бесплатной основе услуг юридического характера участниками государственной системы бесплатной юридической помощи гражданам, имеющим право на получение указанной помощи в соответствии с Федеральным </w:t>
      </w:r>
      <w:hyperlink r:id="rId11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Федерации", а также со </w:t>
      </w:r>
      <w:hyperlink w:anchor="P38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статьей 4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настоящего Закона, за счет средств, предусмотренных на данные цели законом автономного округа о бюджете автономного округа на очередной финансовый год и на плановый период.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2. Участниками государственной системы бесплатной юридической помощи являются: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1) исполнительные органы государственной власти автономного округа;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2) государственные органы автономного округа;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3) государственное юридическое бюро автономного округа (в случае его учреждения);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4) иные участники, предусмотренные Федеральным </w:t>
      </w:r>
      <w:hyperlink r:id="rId12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Федерации".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3. К участию в деятельности государственной системы бесплатной юридической помощи привлекаются адвокаты в порядке, предусмотренном Федеральным </w:t>
      </w:r>
      <w:hyperlink r:id="rId13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Федерации".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7C6074">
        <w:rPr>
          <w:rFonts w:ascii="Times New Roman" w:hAnsi="Times New Roman" w:cs="Times New Roman"/>
          <w:b/>
          <w:sz w:val="28"/>
          <w:szCs w:val="28"/>
        </w:rPr>
        <w:t>Статья 4.</w:t>
      </w:r>
      <w:r w:rsidRPr="007C6074">
        <w:rPr>
          <w:rFonts w:ascii="Times New Roman" w:hAnsi="Times New Roman" w:cs="Times New Roman"/>
          <w:sz w:val="28"/>
          <w:szCs w:val="28"/>
        </w:rPr>
        <w:t xml:space="preserve"> 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7C6074">
        <w:rPr>
          <w:rFonts w:ascii="Times New Roman" w:hAnsi="Times New Roman" w:cs="Times New Roman"/>
          <w:sz w:val="28"/>
          <w:szCs w:val="28"/>
        </w:rPr>
        <w:t xml:space="preserve">1. Право на получение бесплатной юридической помощи имеют категории граждан, установленные </w:t>
      </w:r>
      <w:hyperlink r:id="rId14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статьей 20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Федерального закона "О бесплатной юридической помощи в Российской Федерации", а также следующие категории граждан: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1) неработающие инвалиды III группы;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2) граждане пожилого возраста старше 65 лет;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3) бывшие несовершеннолетние узники концлагерей, гетто и других мест принудительного содержания, созданных фашистами и их союзниками в </w:t>
      </w:r>
      <w:r w:rsidRPr="007C6074">
        <w:rPr>
          <w:rFonts w:ascii="Times New Roman" w:hAnsi="Times New Roman" w:cs="Times New Roman"/>
          <w:sz w:val="28"/>
          <w:szCs w:val="28"/>
        </w:rPr>
        <w:lastRenderedPageBreak/>
        <w:t>период Второй мировой войны;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4) вдовы военнослужащих, погибших в период войны с Финляндией, Великой Отечественной войны, войны с Японией, вдовы умерших инвалидов Великой Отечественной войны;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5) ветераны боевых действий;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6) члены семей погибших (умерших) ветеранов боевых действий;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7) утратил силу. - </w:t>
      </w:r>
      <w:hyperlink r:id="rId15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26.09.2014 N 64-оз;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8) многодетные родители и воспитывающие детей в возрасте до 14 лет родители в неполных семьях;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9) граждане, проживающие в труднодоступных и малонаселенных местностях автономного округа, в соответствии с </w:t>
      </w:r>
      <w:hyperlink r:id="rId16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населенных пунктов, утвержденных Правительством автономного округа;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10) представители малочисленных народов, являющиеся субъектами права традиционного природопользования, ведущие традиционный образ жизни;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11) представители малочисленных народов, проживающие в сельской местности (в местах традиционного проживания и традиционной хозяйственной деятельности малочисленных народов), для которых виды традиционной хозяйственной деятельности являются неосновным способом жизнеобеспечения;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12) представители общественных организаций малочисленных народов, не имеющих статуса юридического лица;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13) утратил силу. - </w:t>
      </w:r>
      <w:hyperlink r:id="rId17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31.03.2016 N 33-оз.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2. Утратил силу. - </w:t>
      </w:r>
      <w:hyperlink r:id="rId18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31.03.2016 N 33-оз.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b/>
          <w:sz w:val="28"/>
          <w:szCs w:val="28"/>
        </w:rPr>
        <w:t xml:space="preserve">Статья 5. </w:t>
      </w:r>
      <w:r w:rsidRPr="007C6074">
        <w:rPr>
          <w:rFonts w:ascii="Times New Roman" w:hAnsi="Times New Roman" w:cs="Times New Roman"/>
          <w:sz w:val="28"/>
          <w:szCs w:val="28"/>
        </w:rPr>
        <w:t>Случаи оказания бесплатной юридической помощи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1. Государственное юридическое бюро автономного округа и адвокаты, участвующие в деятельности государственной системы бесплатной юридической помощи (далее - адвокаты), осуществляют правовое консультирование в устной и письменной форме, составляют заявления, жалобы, ходатайства и другие документы правового характера, представляют в судах, государственных и муниципальных органах, организациях интересы граждан, указанных в </w:t>
      </w:r>
      <w:hyperlink w:anchor="P40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пункте 1 статьи 4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настоящего Закона, в следующих случаях: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</w:t>
      </w:r>
      <w:r w:rsidRPr="007C6074">
        <w:rPr>
          <w:rFonts w:ascii="Times New Roman" w:hAnsi="Times New Roman" w:cs="Times New Roman"/>
          <w:sz w:val="28"/>
          <w:szCs w:val="28"/>
        </w:rPr>
        <w:lastRenderedPageBreak/>
        <w:t>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60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C6074">
        <w:rPr>
          <w:rFonts w:ascii="Times New Roman" w:hAnsi="Times New Roman" w:cs="Times New Roman"/>
          <w:sz w:val="28"/>
          <w:szCs w:val="28"/>
        </w:rPr>
        <w:t xml:space="preserve">. 2 в ред. </w:t>
      </w:r>
      <w:hyperlink r:id="rId19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26.09.2014 N 64-оз)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находится жилой дом или его часть, являющиеся единственным жилым помещением гражданина и его семьи);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4) защита прав потребителей (в части предоставления коммунальных услуг);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5) отказ работодателя в заключении трудового договора, нарушающий гарантии, установленные Трудовым </w:t>
      </w:r>
      <w:hyperlink r:id="rId20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компенсация морального вреда, причиненного неправомерными действиями (бездействием) работодателя;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6) признание гражданина безработным и установление пособия по безработице;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1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26.09.2014 N 64-оз)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26.09.2014 N 64-оз)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10) установление и оспаривание отцовства (материнства);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26.09.2014 N 64-оз)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11) реабилитация граждан, пострадавших от политических репрессий;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12) ограничение дееспособности;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13) рассмотрение заявления о признании гражданина недееспособным;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14) обжалование нарушений прав и свобод граждан при оказании психиатрической помощи;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15) медико-социальная экспертиза и реабилитация инвалидов;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16) обжалование во внесудебном порядке актов органов государственной </w:t>
      </w:r>
      <w:r w:rsidRPr="007C6074">
        <w:rPr>
          <w:rFonts w:ascii="Times New Roman" w:hAnsi="Times New Roman" w:cs="Times New Roman"/>
          <w:sz w:val="28"/>
          <w:szCs w:val="28"/>
        </w:rPr>
        <w:lastRenderedPageBreak/>
        <w:t>власти, органов местного самоуправления и должностных лиц;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16.1)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60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C6074">
        <w:rPr>
          <w:rFonts w:ascii="Times New Roman" w:hAnsi="Times New Roman" w:cs="Times New Roman"/>
          <w:sz w:val="28"/>
          <w:szCs w:val="28"/>
        </w:rPr>
        <w:t xml:space="preserve">. 16.1 введен </w:t>
      </w:r>
      <w:hyperlink r:id="rId24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26.09.2014 N 64-оз)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16.2)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60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C6074">
        <w:rPr>
          <w:rFonts w:ascii="Times New Roman" w:hAnsi="Times New Roman" w:cs="Times New Roman"/>
          <w:sz w:val="28"/>
          <w:szCs w:val="28"/>
        </w:rPr>
        <w:t xml:space="preserve">. 16.2 введен </w:t>
      </w:r>
      <w:hyperlink r:id="rId25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26.09.2014 N 64-оз)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16.3)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60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C6074">
        <w:rPr>
          <w:rFonts w:ascii="Times New Roman" w:hAnsi="Times New Roman" w:cs="Times New Roman"/>
          <w:sz w:val="28"/>
          <w:szCs w:val="28"/>
        </w:rPr>
        <w:t xml:space="preserve">. 16.3 введен </w:t>
      </w:r>
      <w:hyperlink r:id="rId26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26.09.2014 N 64-оз)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17) рассмотрение вопросов традиционного природопользования, землепользования (для представителей малочисленных народов, имеющих право на бесплатную юридическую помощь);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31.03.2016 N 33-оз)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18) установление факта национальной принадлежности к числу малочисленных народов (ханты, манси, ненцы).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60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C6074">
        <w:rPr>
          <w:rFonts w:ascii="Times New Roman" w:hAnsi="Times New Roman" w:cs="Times New Roman"/>
          <w:sz w:val="28"/>
          <w:szCs w:val="28"/>
        </w:rPr>
        <w:t xml:space="preserve">. 18 введен </w:t>
      </w:r>
      <w:hyperlink r:id="rId28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31.03.2016 N 33-оз)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1.1. В случае взыскания алиментов государственные юридические бюро и адвокаты осуществляют правовое консультирование в устной и письменной форме граждан, имеющих право на получение бесплатной юридической помощи в соответствии с </w:t>
      </w:r>
      <w:hyperlink w:anchor="P40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4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настоящего Закона, и составляют для них заявления, жалобы, ходатайства и другие документы правового характера, а если указанные граждане являются истцами (заявителями) при рассмотрении судами дел о взыскании алиментов, также представляют их интересы в судах, государственных и муниципальных органах, организациях.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(п. 1.1 введен </w:t>
      </w:r>
      <w:hyperlink r:id="rId29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26.09.2014 N 64-оз)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2. Государственное юридическое бюро автономного округа и адвокаты не оказывают бесплатную юридическую помощь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гражданина, а также в иных случаях, предусмотренных </w:t>
      </w:r>
      <w:hyperlink r:id="rId30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статьей 21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Федерального закона "О бесплатной юридической помощи в Российской Федерации".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26.09.2014 N 64-оз)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b/>
          <w:sz w:val="28"/>
          <w:szCs w:val="28"/>
        </w:rPr>
        <w:t>Статья 5.1.</w:t>
      </w:r>
      <w:r w:rsidRPr="007C6074">
        <w:rPr>
          <w:rFonts w:ascii="Times New Roman" w:hAnsi="Times New Roman" w:cs="Times New Roman"/>
          <w:sz w:val="28"/>
          <w:szCs w:val="28"/>
        </w:rPr>
        <w:t xml:space="preserve"> Оказание в экстренных случаях бесплатной юридической помощи гражданам, оказавшимся в трудной жизненной ситуации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32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ХМАО - Югры от 31.03.2016 N 33-оз)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1. В экстренных случаях право на получение бесплатной юридической помощи имеют граждане, оказавшиеся в трудной жизненной ситуации.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В целях настоящего Закона под экстренным случаем понимается необходимость неотложного оказания юридической помощи гражданам, </w:t>
      </w:r>
      <w:r w:rsidRPr="007C6074">
        <w:rPr>
          <w:rFonts w:ascii="Times New Roman" w:hAnsi="Times New Roman" w:cs="Times New Roman"/>
          <w:sz w:val="28"/>
          <w:szCs w:val="28"/>
        </w:rPr>
        <w:lastRenderedPageBreak/>
        <w:t>оказавшимся в трудной жизненной ситуации.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В целях настоящего Закона под трудной жизненной ситуацией понимается ситуация, объективно нарушающая жизнедеятельность гражданина (неспособность к самообслуживанию в связи с болезнью, безнадзорность, </w:t>
      </w:r>
      <w:proofErr w:type="spellStart"/>
      <w:r w:rsidRPr="007C6074">
        <w:rPr>
          <w:rFonts w:ascii="Times New Roman" w:hAnsi="Times New Roman" w:cs="Times New Roman"/>
          <w:sz w:val="28"/>
          <w:szCs w:val="28"/>
        </w:rPr>
        <w:t>малообеспеченность</w:t>
      </w:r>
      <w:proofErr w:type="spellEnd"/>
      <w:r w:rsidRPr="007C6074">
        <w:rPr>
          <w:rFonts w:ascii="Times New Roman" w:hAnsi="Times New Roman" w:cs="Times New Roman"/>
          <w:sz w:val="28"/>
          <w:szCs w:val="28"/>
        </w:rPr>
        <w:t>, безработица, отсутствие определенного места жительства, конфликты и жестокое обращение в семье, одиночество и подобные ситуации), которую он не может преодолеть самостоятельно.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2. </w:t>
      </w:r>
      <w:hyperlink r:id="rId33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принятия решения об оказании в экстренных случаях бесплатной юридической помощи гражданам, оказавшимся в трудной жизненной ситуации, определяется Правительством автономного округа.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2"/>
      <w:bookmarkEnd w:id="2"/>
      <w:r w:rsidRPr="007C6074">
        <w:rPr>
          <w:rFonts w:ascii="Times New Roman" w:hAnsi="Times New Roman" w:cs="Times New Roman"/>
          <w:b/>
          <w:sz w:val="28"/>
          <w:szCs w:val="28"/>
        </w:rPr>
        <w:t>Статья 6.</w:t>
      </w:r>
      <w:r w:rsidRPr="007C6074">
        <w:rPr>
          <w:rFonts w:ascii="Times New Roman" w:hAnsi="Times New Roman" w:cs="Times New Roman"/>
          <w:sz w:val="28"/>
          <w:szCs w:val="28"/>
        </w:rPr>
        <w:t xml:space="preserve"> Документы, необходимые для получения бесплатной юридической помощи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Для получения бесплатной юридической помощи гражданин вместе с заявлением об оказании бесплатной юридической помощи представляет паспорт или иной документ, удостоверяющий личность гражданина Российской Федерации, а также документ, подтверждающий отнесение его к одной из категорий граждан, предусмотренных Федеральным </w:t>
      </w:r>
      <w:hyperlink r:id="rId34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Федерации" или </w:t>
      </w:r>
      <w:hyperlink w:anchor="P38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статьей 4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b/>
          <w:sz w:val="28"/>
          <w:szCs w:val="28"/>
        </w:rPr>
        <w:t>Статья 7.</w:t>
      </w:r>
      <w:r w:rsidRPr="007C6074">
        <w:rPr>
          <w:rFonts w:ascii="Times New Roman" w:hAnsi="Times New Roman" w:cs="Times New Roman"/>
          <w:sz w:val="28"/>
          <w:szCs w:val="28"/>
        </w:rPr>
        <w:t xml:space="preserve"> Порядок представления документов, необходимых для получения бесплатной юридической помощи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1. Документы, необходимые для получения бесплатной юридической помощи, представляются гражданином или его представителем в государственное юридическое бюро автономного округа и адвокату.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2. В случае обращения гражданина в органы государственной власти автономного округа, являющиеся участниками государственной системы бесплатной юридической помощи, с просьбой об оказании бесплатной юридической помощи указанные органы самостоятельно запрашивают у гражданина либо в иных органах государственной власти, органах местного самоуправления и организациях документы, предусмотренные </w:t>
      </w:r>
      <w:hyperlink w:anchor="P102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статьей 6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настоящего Закона, и направляют их в государственное юридическое бюро автономного округа или адвокату для последующего предоставления гражданину бесплатной юридической помощи.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3. </w:t>
      </w:r>
      <w:hyperlink r:id="rId35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взаимодействия участников государственной системы бесплатной юридической помощи в автономном округе определяется Правительством автономного округа.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b/>
          <w:sz w:val="28"/>
          <w:szCs w:val="28"/>
        </w:rPr>
        <w:t xml:space="preserve">Статья 8. </w:t>
      </w:r>
      <w:r w:rsidRPr="007C6074">
        <w:rPr>
          <w:rFonts w:ascii="Times New Roman" w:hAnsi="Times New Roman" w:cs="Times New Roman"/>
          <w:sz w:val="28"/>
          <w:szCs w:val="28"/>
        </w:rPr>
        <w:t>Оплата труда и компенсация расходов адвокатов, оказывающих бесплатную юридическую помощь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1. Оплата труда и компенсация расходов адвокатов, оказывающих </w:t>
      </w:r>
      <w:r w:rsidRPr="007C6074">
        <w:rPr>
          <w:rFonts w:ascii="Times New Roman" w:hAnsi="Times New Roman" w:cs="Times New Roman"/>
          <w:sz w:val="28"/>
          <w:szCs w:val="28"/>
        </w:rPr>
        <w:lastRenderedPageBreak/>
        <w:t xml:space="preserve">бесплатную юридическую помощь гражданам, имеющим право на ее получение в соответствии с Федеральным </w:t>
      </w:r>
      <w:hyperlink r:id="rId36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Федерации", а также со </w:t>
      </w:r>
      <w:hyperlink w:anchor="P38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статьей 4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настоящего Закона, осуществляется в пределах средств, предусмотренных на указанные цели законом автономного округа о бюджете автономного округа на очередной финансовый год и на плановый период.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2. </w:t>
      </w:r>
      <w:hyperlink r:id="rId37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Размер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и порядок оплаты труда адвокатов, оказывающих бесплатную юридическую помощь гражданам, указанным в </w:t>
      </w:r>
      <w:hyperlink w:anchor="P40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пункте 1 статьи 4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настоящего Закона, и компенсации расходов адвокатов на оказание указанной помощи определяются Правительством автономного округа.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b/>
          <w:sz w:val="28"/>
          <w:szCs w:val="28"/>
        </w:rPr>
        <w:t xml:space="preserve">Статья 9. </w:t>
      </w:r>
      <w:r w:rsidRPr="007C6074">
        <w:rPr>
          <w:rFonts w:ascii="Times New Roman" w:hAnsi="Times New Roman" w:cs="Times New Roman"/>
          <w:sz w:val="28"/>
          <w:szCs w:val="28"/>
        </w:rPr>
        <w:t>Вступление в силу настоящего Закона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1. Настоящий Закон вступает в силу с 15 января 2012 года.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2. Со дня вступления в силу настоящего Закона признать утратившими силу: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1) </w:t>
      </w:r>
      <w:hyperlink r:id="rId38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4 апреля 2005 года N 17-оз "Об обеспечении оказания адвокатской помощи на территории Ханты-Мансийского автономного округа - Югры" (Собрание законодательства Ханты-Мансийского автономного округа - Югры, 2005, N 4, ст. 334);</w:t>
      </w:r>
    </w:p>
    <w:p w:rsidR="007051C4" w:rsidRPr="007C6074" w:rsidRDefault="00705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 xml:space="preserve">2) </w:t>
      </w:r>
      <w:hyperlink r:id="rId39" w:history="1">
        <w:r w:rsidRPr="007C607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7C607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9 июля 2009 года N 95-оз "О внесении изменений в Закон Ханты-Мансийского автономного округа - Югры "Об обеспечении оказания адвокатской помощи на территории Ханты-Мансийского автономного округа - Югры" (Собрание законодательства Ханты-Мансийского автономного округа - Югры, 2009, N 7 (ч. 1), ст. 571).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Губернатор</w:t>
      </w:r>
    </w:p>
    <w:p w:rsidR="007051C4" w:rsidRPr="007C6074" w:rsidRDefault="007051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Ханты-Мансийского</w:t>
      </w:r>
    </w:p>
    <w:p w:rsidR="007051C4" w:rsidRPr="007C6074" w:rsidRDefault="007051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автономного округа - Югры</w:t>
      </w:r>
    </w:p>
    <w:p w:rsidR="007051C4" w:rsidRPr="007C6074" w:rsidRDefault="007051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Н.В.КОМАРОВА</w:t>
      </w:r>
    </w:p>
    <w:p w:rsidR="007051C4" w:rsidRPr="007C6074" w:rsidRDefault="007051C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г. Ханты-Мансийск</w:t>
      </w:r>
    </w:p>
    <w:p w:rsidR="007051C4" w:rsidRPr="007C6074" w:rsidRDefault="007051C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16 декабря 2011 года</w:t>
      </w:r>
    </w:p>
    <w:p w:rsidR="007051C4" w:rsidRPr="007C6074" w:rsidRDefault="007051C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C6074">
        <w:rPr>
          <w:rFonts w:ascii="Times New Roman" w:hAnsi="Times New Roman" w:cs="Times New Roman"/>
          <w:sz w:val="28"/>
          <w:szCs w:val="28"/>
        </w:rPr>
        <w:t>N 113-оз</w:t>
      </w: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051C4" w:rsidRPr="007C6074" w:rsidRDefault="0070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28C" w:rsidRPr="007C6074" w:rsidRDefault="0033328C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33328C" w:rsidRPr="007C6074" w:rsidSect="00C21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88"/>
    <w:rsid w:val="0033328C"/>
    <w:rsid w:val="007051C4"/>
    <w:rsid w:val="007C6074"/>
    <w:rsid w:val="00A3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59BCD-8883-454B-B1E2-5D57EC53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5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51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155529DD5B5F382C7B40BDBC2E666F317AFFE9E27FFB552C81429F2FF06B7FD02E9003C5428CCEV0L0K" TargetMode="External"/><Relationship Id="rId13" Type="http://schemas.openxmlformats.org/officeDocument/2006/relationships/hyperlink" Target="consultantplus://offline/ref=D7155529DD5B5F382C7B40BDBC2E666F317AFFE9E27FFB552C81429F2FF06B7FD02E9003C5428DCFV0L1K" TargetMode="External"/><Relationship Id="rId18" Type="http://schemas.openxmlformats.org/officeDocument/2006/relationships/hyperlink" Target="consultantplus://offline/ref=D7155529DD5B5F382C7B5EB0AA4231603679A8ECE27EF90777D444C870A06D2A906E9656860681CE09040A56V0LBK" TargetMode="External"/><Relationship Id="rId26" Type="http://schemas.openxmlformats.org/officeDocument/2006/relationships/hyperlink" Target="consultantplus://offline/ref=D7155529DD5B5F382C7B5EB0AA4231603679A8ECE27CF40373D744C870A06D2A906E9656860681CE09040A56V0L2K" TargetMode="External"/><Relationship Id="rId39" Type="http://schemas.openxmlformats.org/officeDocument/2006/relationships/hyperlink" Target="consultantplus://offline/ref=D7155529DD5B5F382C7B5EB0AA4231603679A8ECE67EF00471DE19C278F96128V9L7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7155529DD5B5F382C7B5EB0AA4231603679A8ECE27CF40373D744C870A06D2A906E9656860681CE09040A56V0L8K" TargetMode="External"/><Relationship Id="rId34" Type="http://schemas.openxmlformats.org/officeDocument/2006/relationships/hyperlink" Target="consultantplus://offline/ref=D7155529DD5B5F382C7B40BDBC2E666F317AFFE9E27FFB552C81429F2FF06B7FD02E9003C5428DCDV0L8K" TargetMode="External"/><Relationship Id="rId7" Type="http://schemas.openxmlformats.org/officeDocument/2006/relationships/hyperlink" Target="consultantplus://offline/ref=D7155529DD5B5F382C7B40BDBC2E666F317BF2E8EB7CFB552C81429F2FF06B7FD02E9003C5428ACEV0LFK" TargetMode="External"/><Relationship Id="rId12" Type="http://schemas.openxmlformats.org/officeDocument/2006/relationships/hyperlink" Target="consultantplus://offline/ref=D7155529DD5B5F382C7B40BDBC2E666F317AFFE9E27FFB552C81429F2FF06B7FD02E9003C5428CC6V0LBK" TargetMode="External"/><Relationship Id="rId17" Type="http://schemas.openxmlformats.org/officeDocument/2006/relationships/hyperlink" Target="consultantplus://offline/ref=D7155529DD5B5F382C7B5EB0AA4231603679A8ECE27EF90777D444C870A06D2A906E9656860681CE09040A57V0L2K" TargetMode="External"/><Relationship Id="rId25" Type="http://schemas.openxmlformats.org/officeDocument/2006/relationships/hyperlink" Target="consultantplus://offline/ref=D7155529DD5B5F382C7B5EB0AA4231603679A8ECE27CF40373D744C870A06D2A906E9656860681CE09040A56V0L3K" TargetMode="External"/><Relationship Id="rId33" Type="http://schemas.openxmlformats.org/officeDocument/2006/relationships/hyperlink" Target="consultantplus://offline/ref=D7155529DD5B5F382C7B5EB0AA4231603679A8ECE27DF10072D744C870A06D2A906E9656860681CE09040857V0L3K" TargetMode="External"/><Relationship Id="rId38" Type="http://schemas.openxmlformats.org/officeDocument/2006/relationships/hyperlink" Target="consultantplus://offline/ref=D7155529DD5B5F382C7B5EB0AA4231603679A8ECE67EF30674DE19C278F96128V9L7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7155529DD5B5F382C7B5EB0AA4231603679A8ECE27DF10072D744C870A06D2A906E9656860681CE09040A55V0LAK" TargetMode="External"/><Relationship Id="rId20" Type="http://schemas.openxmlformats.org/officeDocument/2006/relationships/hyperlink" Target="consultantplus://offline/ref=D7155529DD5B5F382C7B40BDBC2E666F317BF7E7E17AFB552C81429F2FVFL0K" TargetMode="External"/><Relationship Id="rId29" Type="http://schemas.openxmlformats.org/officeDocument/2006/relationships/hyperlink" Target="consultantplus://offline/ref=D7155529DD5B5F382C7B5EB0AA4231603679A8ECE27CF40373D744C870A06D2A906E9656860681CE09040A55V0LBK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155529DD5B5F382C7B5EB0AA4231603679A8ECE27EF90777D444C870A06D2A906E9656860681CE09040A57V0LCK" TargetMode="External"/><Relationship Id="rId11" Type="http://schemas.openxmlformats.org/officeDocument/2006/relationships/hyperlink" Target="consultantplus://offline/ref=D7155529DD5B5F382C7B40BDBC2E666F317AFFE9E27FFB552C81429F2FVFL0K" TargetMode="External"/><Relationship Id="rId24" Type="http://schemas.openxmlformats.org/officeDocument/2006/relationships/hyperlink" Target="consultantplus://offline/ref=D7155529DD5B5F382C7B5EB0AA4231603679A8ECE27CF40373D744C870A06D2A906E9656860681CE09040A56V0LDK" TargetMode="External"/><Relationship Id="rId32" Type="http://schemas.openxmlformats.org/officeDocument/2006/relationships/hyperlink" Target="consultantplus://offline/ref=D7155529DD5B5F382C7B5EB0AA4231603679A8ECE27EF90777D444C870A06D2A906E9656860681CE09040A56V0LEK" TargetMode="External"/><Relationship Id="rId37" Type="http://schemas.openxmlformats.org/officeDocument/2006/relationships/hyperlink" Target="consultantplus://offline/ref=D7155529DD5B5F382C7B5EB0AA4231603679A8ECE27DF10072D744C870A06D2A906E9656860681CE09040856V0L3K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D7155529DD5B5F382C7B5EB0AA4231603679A8ECE27CF40373D744C870A06D2A906E9656860681CE09040A57V0LCK" TargetMode="External"/><Relationship Id="rId15" Type="http://schemas.openxmlformats.org/officeDocument/2006/relationships/hyperlink" Target="consultantplus://offline/ref=D7155529DD5B5F382C7B5EB0AA4231603679A8ECE27CF40373D744C870A06D2A906E9656860681CE09040A57V0L3K" TargetMode="External"/><Relationship Id="rId23" Type="http://schemas.openxmlformats.org/officeDocument/2006/relationships/hyperlink" Target="consultantplus://offline/ref=D7155529DD5B5F382C7B5EB0AA4231603679A8ECE27CF40373D744C870A06D2A906E9656860681CE09040A56V0LEK" TargetMode="External"/><Relationship Id="rId28" Type="http://schemas.openxmlformats.org/officeDocument/2006/relationships/hyperlink" Target="consultantplus://offline/ref=D7155529DD5B5F382C7B5EB0AA4231603679A8ECE27EF90777D444C870A06D2A906E9656860681CE09040A56V0L8K" TargetMode="External"/><Relationship Id="rId36" Type="http://schemas.openxmlformats.org/officeDocument/2006/relationships/hyperlink" Target="consultantplus://offline/ref=D7155529DD5B5F382C7B40BDBC2E666F317AFFE9E27FFB552C81429F2FVFL0K" TargetMode="External"/><Relationship Id="rId10" Type="http://schemas.openxmlformats.org/officeDocument/2006/relationships/hyperlink" Target="consultantplus://offline/ref=D7155529DD5B5F382C7B5EB0AA4231603679A8ECE27DF10072D744C870A06D2A906E9656860681CE09040B51V0LAK" TargetMode="External"/><Relationship Id="rId19" Type="http://schemas.openxmlformats.org/officeDocument/2006/relationships/hyperlink" Target="consultantplus://offline/ref=D7155529DD5B5F382C7B5EB0AA4231603679A8ECE27CF40373D744C870A06D2A906E9656860681CE09040A56V0LAK" TargetMode="External"/><Relationship Id="rId31" Type="http://schemas.openxmlformats.org/officeDocument/2006/relationships/hyperlink" Target="consultantplus://offline/ref=D7155529DD5B5F382C7B5EB0AA4231603679A8ECE27CF40373D744C870A06D2A906E9656860681CE09040A55V0L9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7155529DD5B5F382C7B5EB0AA4231603679A8ECE27DF10072D744C870A06D2A906E9656860681CE09040A55V0LAK" TargetMode="External"/><Relationship Id="rId14" Type="http://schemas.openxmlformats.org/officeDocument/2006/relationships/hyperlink" Target="consultantplus://offline/ref=D7155529DD5B5F382C7B40BDBC2E666F317AFFE9E27FFB552C81429F2FF06B7FD02E9003C5428DCDV0L8K" TargetMode="External"/><Relationship Id="rId22" Type="http://schemas.openxmlformats.org/officeDocument/2006/relationships/hyperlink" Target="consultantplus://offline/ref=D7155529DD5B5F382C7B5EB0AA4231603679A8ECE27CF40373D744C870A06D2A906E9656860681CE09040A56V0LFK" TargetMode="External"/><Relationship Id="rId27" Type="http://schemas.openxmlformats.org/officeDocument/2006/relationships/hyperlink" Target="consultantplus://offline/ref=D7155529DD5B5F382C7B5EB0AA4231603679A8ECE27EF90777D444C870A06D2A906E9656860681CE09040A56V0L9K" TargetMode="External"/><Relationship Id="rId30" Type="http://schemas.openxmlformats.org/officeDocument/2006/relationships/hyperlink" Target="consultantplus://offline/ref=D7155529DD5B5F382C7B40BDBC2E666F317AFFE9E27FFB552C81429F2FF06B7FD02E9003C5428DCAV0L0K" TargetMode="External"/><Relationship Id="rId35" Type="http://schemas.openxmlformats.org/officeDocument/2006/relationships/hyperlink" Target="consultantplus://offline/ref=D7155529DD5B5F382C7B5EB0AA4231603679A8ECE27DF10072D744C870A06D2A906E9656860681CE09040B5EV0L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Чичкан Сергей Николаевич</dc:creator>
  <cp:keywords/>
  <dc:description/>
  <cp:lastModifiedBy>Арсенал</cp:lastModifiedBy>
  <cp:revision>2</cp:revision>
  <dcterms:created xsi:type="dcterms:W3CDTF">2018-01-11T09:56:00Z</dcterms:created>
  <dcterms:modified xsi:type="dcterms:W3CDTF">2018-01-11T09:56:00Z</dcterms:modified>
</cp:coreProperties>
</file>